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CE" w:rsidRPr="009344AD" w:rsidRDefault="009344AD" w:rsidP="009344AD">
      <w:pPr>
        <w:jc w:val="center"/>
        <w:rPr>
          <w:rFonts w:ascii="Times New Roman" w:hAnsi="Times New Roman" w:cs="Times New Roman"/>
          <w:b/>
          <w:sz w:val="28"/>
          <w:szCs w:val="28"/>
        </w:rPr>
      </w:pPr>
      <w:r w:rsidRPr="009344AD">
        <w:rPr>
          <w:rFonts w:ascii="Times New Roman" w:hAnsi="Times New Roman" w:cs="Times New Roman"/>
          <w:b/>
          <w:sz w:val="28"/>
          <w:szCs w:val="28"/>
        </w:rPr>
        <w:t>BY-LAWS FOR THE TRUE GRIT SADDLE CLUB</w:t>
      </w:r>
    </w:p>
    <w:p w:rsidR="009344AD" w:rsidRPr="009344AD" w:rsidRDefault="009344AD" w:rsidP="009344AD">
      <w:pPr>
        <w:jc w:val="center"/>
        <w:rPr>
          <w:rFonts w:ascii="Times New Roman" w:hAnsi="Times New Roman" w:cs="Times New Roman"/>
          <w:b/>
          <w:i/>
          <w:sz w:val="24"/>
          <w:szCs w:val="24"/>
        </w:rPr>
      </w:pPr>
      <w:r w:rsidRPr="009344AD">
        <w:rPr>
          <w:rFonts w:ascii="Times New Roman" w:hAnsi="Times New Roman" w:cs="Times New Roman"/>
          <w:b/>
          <w:i/>
          <w:sz w:val="24"/>
          <w:szCs w:val="24"/>
        </w:rPr>
        <w:t>2021- 2022- 2023</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CLUB GOAL</w:t>
      </w:r>
    </w:p>
    <w:p w:rsidR="009344AD" w:rsidRPr="0005325D" w:rsidRDefault="0005325D" w:rsidP="009344AD">
      <w:pPr>
        <w:jc w:val="center"/>
        <w:rPr>
          <w:rFonts w:ascii="Times New Roman" w:hAnsi="Times New Roman" w:cs="Times New Roman"/>
          <w:sz w:val="24"/>
          <w:szCs w:val="24"/>
        </w:rPr>
      </w:pPr>
      <w:r w:rsidRPr="0005325D">
        <w:rPr>
          <w:rFonts w:ascii="Times New Roman" w:hAnsi="Times New Roman" w:cs="Times New Roman"/>
          <w:sz w:val="24"/>
          <w:szCs w:val="24"/>
        </w:rPr>
        <w:t xml:space="preserve">Our goal is to educate, promote and assist young people interested in agriculture </w:t>
      </w:r>
      <w:r>
        <w:rPr>
          <w:rFonts w:ascii="Times New Roman" w:hAnsi="Times New Roman" w:cs="Times New Roman"/>
          <w:sz w:val="24"/>
          <w:szCs w:val="24"/>
        </w:rPr>
        <w:t xml:space="preserve">through our scholarship program. </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I- NAME</w:t>
      </w:r>
    </w:p>
    <w:p w:rsidR="009344AD" w:rsidRPr="009344AD" w:rsidRDefault="009344AD" w:rsidP="009344AD">
      <w:pPr>
        <w:jc w:val="center"/>
        <w:rPr>
          <w:rFonts w:ascii="Times New Roman" w:hAnsi="Times New Roman" w:cs="Times New Roman"/>
          <w:sz w:val="24"/>
          <w:szCs w:val="24"/>
        </w:rPr>
      </w:pPr>
      <w:r w:rsidRPr="009344AD">
        <w:rPr>
          <w:rFonts w:ascii="Times New Roman" w:hAnsi="Times New Roman" w:cs="Times New Roman"/>
          <w:sz w:val="24"/>
          <w:szCs w:val="24"/>
        </w:rPr>
        <w:t>The name of this organization is the True Grit Saddle Club</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II- PURPOSES</w:t>
      </w:r>
    </w:p>
    <w:p w:rsidR="009344AD" w:rsidRDefault="009344AD" w:rsidP="009344AD">
      <w:pPr>
        <w:jc w:val="center"/>
        <w:rPr>
          <w:rFonts w:ascii="Times New Roman" w:hAnsi="Times New Roman" w:cs="Times New Roman"/>
          <w:sz w:val="24"/>
          <w:szCs w:val="24"/>
        </w:rPr>
      </w:pPr>
      <w:r>
        <w:rPr>
          <w:rFonts w:ascii="Times New Roman" w:hAnsi="Times New Roman" w:cs="Times New Roman"/>
          <w:sz w:val="24"/>
          <w:szCs w:val="24"/>
        </w:rPr>
        <w:t>The purposes of this Organization are as followed</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Section 1.</w:t>
      </w:r>
      <w:r w:rsidR="0005325D">
        <w:rPr>
          <w:rFonts w:ascii="Times New Roman" w:hAnsi="Times New Roman" w:cs="Times New Roman"/>
          <w:sz w:val="24"/>
          <w:szCs w:val="24"/>
        </w:rPr>
        <w:t xml:space="preserve"> To promote good sportsmanship.</w:t>
      </w:r>
    </w:p>
    <w:p w:rsidR="0005325D" w:rsidRDefault="0005325D" w:rsidP="009344AD">
      <w:pPr>
        <w:rPr>
          <w:rFonts w:ascii="Times New Roman" w:hAnsi="Times New Roman" w:cs="Times New Roman"/>
          <w:sz w:val="24"/>
          <w:szCs w:val="24"/>
        </w:rPr>
      </w:pPr>
      <w:r>
        <w:rPr>
          <w:rFonts w:ascii="Times New Roman" w:hAnsi="Times New Roman" w:cs="Times New Roman"/>
          <w:sz w:val="24"/>
          <w:szCs w:val="24"/>
        </w:rPr>
        <w:t xml:space="preserve">Section 2. To introduce and build knowledge of horsemanship. </w:t>
      </w:r>
    </w:p>
    <w:p w:rsidR="0005325D" w:rsidRDefault="0005325D" w:rsidP="009344AD">
      <w:pPr>
        <w:rPr>
          <w:rFonts w:ascii="Times New Roman" w:hAnsi="Times New Roman" w:cs="Times New Roman"/>
          <w:sz w:val="24"/>
          <w:szCs w:val="24"/>
        </w:rPr>
      </w:pPr>
      <w:r>
        <w:rPr>
          <w:rFonts w:ascii="Times New Roman" w:hAnsi="Times New Roman" w:cs="Times New Roman"/>
          <w:sz w:val="24"/>
          <w:szCs w:val="24"/>
        </w:rPr>
        <w:t xml:space="preserve">Section 3. To support our FFA members through our scholarship program. </w:t>
      </w:r>
    </w:p>
    <w:p w:rsidR="0005325D" w:rsidRDefault="0005325D" w:rsidP="009344AD">
      <w:pPr>
        <w:rPr>
          <w:rFonts w:ascii="Times New Roman" w:hAnsi="Times New Roman" w:cs="Times New Roman"/>
          <w:sz w:val="24"/>
          <w:szCs w:val="24"/>
        </w:rPr>
      </w:pPr>
      <w:r>
        <w:rPr>
          <w:rFonts w:ascii="Times New Roman" w:hAnsi="Times New Roman" w:cs="Times New Roman"/>
          <w:sz w:val="24"/>
          <w:szCs w:val="24"/>
        </w:rPr>
        <w:t xml:space="preserve">Section 4. To give </w:t>
      </w:r>
      <w:r w:rsidR="000943A8">
        <w:rPr>
          <w:rFonts w:ascii="Times New Roman" w:hAnsi="Times New Roman" w:cs="Times New Roman"/>
          <w:sz w:val="24"/>
          <w:szCs w:val="24"/>
        </w:rPr>
        <w:t xml:space="preserve">back to our community through service projects. </w:t>
      </w:r>
    </w:p>
    <w:p w:rsidR="0019682F" w:rsidRPr="009344AD" w:rsidRDefault="0019682F" w:rsidP="009344AD">
      <w:pPr>
        <w:rPr>
          <w:rFonts w:ascii="Times New Roman" w:hAnsi="Times New Roman" w:cs="Times New Roman"/>
          <w:sz w:val="24"/>
          <w:szCs w:val="24"/>
        </w:rPr>
      </w:pPr>
      <w:r>
        <w:rPr>
          <w:rFonts w:ascii="Times New Roman" w:hAnsi="Times New Roman" w:cs="Times New Roman"/>
          <w:sz w:val="24"/>
          <w:szCs w:val="24"/>
        </w:rPr>
        <w:t xml:space="preserve">Section 5. To </w:t>
      </w:r>
      <w:r w:rsidR="00402646">
        <w:rPr>
          <w:rFonts w:ascii="Times New Roman" w:hAnsi="Times New Roman" w:cs="Times New Roman"/>
          <w:sz w:val="24"/>
          <w:szCs w:val="24"/>
        </w:rPr>
        <w:t>represent the qualities of true grit.</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III- MEMBERSHIP</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Section 1.</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Membership is open to all individuals and families. Individual memberships are open to anyone eighteen (18) years and over. Family memberships consist of parents/ legal guardian</w:t>
      </w:r>
      <w:r w:rsidR="00BC6FAF">
        <w:rPr>
          <w:rFonts w:ascii="Times New Roman" w:hAnsi="Times New Roman" w:cs="Times New Roman"/>
          <w:sz w:val="24"/>
          <w:szCs w:val="24"/>
        </w:rPr>
        <w:t>s</w:t>
      </w:r>
      <w:r>
        <w:rPr>
          <w:rFonts w:ascii="Times New Roman" w:hAnsi="Times New Roman" w:cs="Times New Roman"/>
          <w:sz w:val="24"/>
          <w:szCs w:val="24"/>
        </w:rPr>
        <w:t xml:space="preserve"> and dependent children under eighteen (18) years old. Anyone under eighteen (18) years old must be part of a family membership.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Section 2.</w:t>
      </w:r>
    </w:p>
    <w:p w:rsidR="009344AD" w:rsidRDefault="005A5DB1" w:rsidP="009344AD">
      <w:pPr>
        <w:ind w:left="720"/>
        <w:rPr>
          <w:rFonts w:ascii="Times New Roman" w:hAnsi="Times New Roman" w:cs="Times New Roman"/>
          <w:sz w:val="24"/>
          <w:szCs w:val="24"/>
        </w:rPr>
      </w:pPr>
      <w:r>
        <w:rPr>
          <w:rFonts w:ascii="Times New Roman" w:hAnsi="Times New Roman" w:cs="Times New Roman"/>
          <w:sz w:val="24"/>
          <w:szCs w:val="24"/>
        </w:rPr>
        <w:t>M</w:t>
      </w:r>
      <w:r w:rsidR="009344AD" w:rsidRPr="009344AD">
        <w:rPr>
          <w:rFonts w:ascii="Times New Roman" w:hAnsi="Times New Roman" w:cs="Times New Roman"/>
          <w:sz w:val="24"/>
          <w:szCs w:val="24"/>
        </w:rPr>
        <w:t>embership</w:t>
      </w:r>
      <w:r>
        <w:rPr>
          <w:rFonts w:ascii="Times New Roman" w:hAnsi="Times New Roman" w:cs="Times New Roman"/>
          <w:sz w:val="24"/>
          <w:szCs w:val="24"/>
        </w:rPr>
        <w:t xml:space="preserve"> application processes</w:t>
      </w:r>
      <w:r w:rsidR="009344AD" w:rsidRPr="009344AD">
        <w:rPr>
          <w:rFonts w:ascii="Times New Roman" w:hAnsi="Times New Roman" w:cs="Times New Roman"/>
          <w:sz w:val="24"/>
          <w:szCs w:val="24"/>
        </w:rPr>
        <w:t xml:space="preserve"> will be to submit form and fee to our P</w:t>
      </w:r>
      <w:r w:rsidR="00794130">
        <w:rPr>
          <w:rFonts w:ascii="Times New Roman" w:hAnsi="Times New Roman" w:cs="Times New Roman"/>
          <w:sz w:val="24"/>
          <w:szCs w:val="24"/>
        </w:rPr>
        <w:t>.</w:t>
      </w:r>
      <w:r w:rsidR="009344AD" w:rsidRPr="009344AD">
        <w:rPr>
          <w:rFonts w:ascii="Times New Roman" w:hAnsi="Times New Roman" w:cs="Times New Roman"/>
          <w:sz w:val="24"/>
          <w:szCs w:val="24"/>
        </w:rPr>
        <w:t>O</w:t>
      </w:r>
      <w:r w:rsidR="00794130">
        <w:rPr>
          <w:rFonts w:ascii="Times New Roman" w:hAnsi="Times New Roman" w:cs="Times New Roman"/>
          <w:sz w:val="24"/>
          <w:szCs w:val="24"/>
        </w:rPr>
        <w:t>.</w:t>
      </w:r>
      <w:r w:rsidR="009344AD" w:rsidRPr="009344AD">
        <w:rPr>
          <w:rFonts w:ascii="Times New Roman" w:hAnsi="Times New Roman" w:cs="Times New Roman"/>
          <w:sz w:val="24"/>
          <w:szCs w:val="24"/>
        </w:rPr>
        <w:t xml:space="preserve"> Box. Our address is Grand Rapids FFA Alumni P</w:t>
      </w:r>
      <w:r w:rsidR="00794130">
        <w:rPr>
          <w:rFonts w:ascii="Times New Roman" w:hAnsi="Times New Roman" w:cs="Times New Roman"/>
          <w:sz w:val="24"/>
          <w:szCs w:val="24"/>
        </w:rPr>
        <w:t>.</w:t>
      </w:r>
      <w:r w:rsidR="009344AD" w:rsidRPr="009344AD">
        <w:rPr>
          <w:rFonts w:ascii="Times New Roman" w:hAnsi="Times New Roman" w:cs="Times New Roman"/>
          <w:sz w:val="24"/>
          <w:szCs w:val="24"/>
        </w:rPr>
        <w:t>O</w:t>
      </w:r>
      <w:r w:rsidR="00794130">
        <w:rPr>
          <w:rFonts w:ascii="Times New Roman" w:hAnsi="Times New Roman" w:cs="Times New Roman"/>
          <w:sz w:val="24"/>
          <w:szCs w:val="24"/>
        </w:rPr>
        <w:t>.</w:t>
      </w:r>
      <w:r w:rsidR="009344AD" w:rsidRPr="009344AD">
        <w:rPr>
          <w:rFonts w:ascii="Times New Roman" w:hAnsi="Times New Roman" w:cs="Times New Roman"/>
          <w:sz w:val="24"/>
          <w:szCs w:val="24"/>
        </w:rPr>
        <w:t xml:space="preserve"> Box 147 Grand Rapids, MN 55744. Membership forms must be submitted by May 1</w:t>
      </w:r>
      <w:r w:rsidR="009344AD" w:rsidRPr="009344AD">
        <w:rPr>
          <w:rFonts w:ascii="Times New Roman" w:hAnsi="Times New Roman" w:cs="Times New Roman"/>
          <w:sz w:val="24"/>
          <w:szCs w:val="24"/>
          <w:vertAlign w:val="superscript"/>
        </w:rPr>
        <w:t>st</w:t>
      </w:r>
      <w:r w:rsidR="009344AD" w:rsidRPr="009344AD">
        <w:rPr>
          <w:rFonts w:ascii="Times New Roman" w:hAnsi="Times New Roman" w:cs="Times New Roman"/>
          <w:sz w:val="24"/>
          <w:szCs w:val="24"/>
        </w:rPr>
        <w:t xml:space="preserve"> each year to qualify for membership for that show season.</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3.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A member in good standing is one who has paid their dues on an annual basis, follows the rules of the Organization, and respects everyone involved in the Organization.</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Section 4.</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Membership forms must be submitted by May 1</w:t>
      </w:r>
      <w:r w:rsidRPr="009344AD">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to qualify for membership that year. Returning members must fill out a membership form and submit it every year.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lastRenderedPageBreak/>
        <w:t>Section 5.</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Any member who is twelve (12) years or older and in good standing, is eligible to vote.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6.  </w:t>
      </w:r>
    </w:p>
    <w:p w:rsidR="009344AD" w:rsidRP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dress code of the Organization shall be determined by the officers for each event. Please see rules and regulations at the bottom of this document for more information. </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IV- DUES</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1.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The annual dues of membership shall be determined by the officers. Annual dues shall begin January first (1) of each year. Any who does not renew their membership by submitting a new membership form by May 1</w:t>
      </w:r>
      <w:r w:rsidRPr="009344AD">
        <w:rPr>
          <w:rFonts w:ascii="Times New Roman" w:hAnsi="Times New Roman" w:cs="Times New Roman"/>
          <w:sz w:val="24"/>
          <w:szCs w:val="24"/>
          <w:vertAlign w:val="superscript"/>
        </w:rPr>
        <w:t>st</w:t>
      </w:r>
      <w:r>
        <w:rPr>
          <w:rFonts w:ascii="Times New Roman" w:hAnsi="Times New Roman" w:cs="Times New Roman"/>
          <w:sz w:val="24"/>
          <w:szCs w:val="24"/>
        </w:rPr>
        <w:t xml:space="preserve"> will be unable to vote. </w:t>
      </w:r>
    </w:p>
    <w:p w:rsidR="009344AD" w:rsidRP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2. The fiscal year shall follow the calendar year. </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V- MEETINGS</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1.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members of the Organization shall meet on the second Tuesday of each month unless otherwise designated by the officers. All meeting locations are to be decided by the officers. Meetings are open to all members and guests.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2.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Organizations meetings will be held in correspondence with the Grand Rapids FFA Alumni and Supporters meetings.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3.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annual meeting shall be held in the month of December each year.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4.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Robert’s Rules of Order shall govern the Organization in all its proceedings and actions of its officers. </w:t>
      </w:r>
    </w:p>
    <w:p w:rsidR="009344AD" w:rsidRPr="009344AD" w:rsidRDefault="009344AD" w:rsidP="009344AD">
      <w:pPr>
        <w:rPr>
          <w:rFonts w:ascii="Times New Roman" w:hAnsi="Times New Roman" w:cs="Times New Roman"/>
          <w:sz w:val="24"/>
          <w:szCs w:val="24"/>
        </w:rPr>
      </w:pP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VI- OFFICERS</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1.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elective officers in the Organization shall be president, vice president, secretary, treasurer, and four (4) delegates.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2.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All officers shall be elected at the annual meeting and shall serve for one (1) year. Officers serve January first (1) to the following January first (1).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3. </w:t>
      </w:r>
    </w:p>
    <w:p w:rsidR="009344AD" w:rsidRP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Only members in good standing may be elected for offices. Members must also have attended at least three (3) meetings in the previous twelve (12) months. </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VII- DUTIES OF OFFICERS</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1.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general supervision and direction of the affairs of the Organization shall be vested in the officers.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2.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President shall preside over all meetings. The President shall be ex-officio member of all committees. The President shall have the power to appoint such committees as he/she deems necessary from time to time.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3.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Vice-President shall act for the President in his/her absence. The Vice-President shall work closely alongside the President.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4.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The duty of the Secretary shall be to keep a record of all meeting and attendance of this Organization. The Secretary shall keep minutes of meetings to be sent out to members. The Secretary shall report at the annual meeting the activities of the Organization.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5.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The duty of the Treasurer shall be to keep a record and have charge and custody of all funds. The Treasurer shall give a report at each meeting and submit an annual report at the annual meeting.</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6.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Delegates shall work closely alongside all other officers in the direction of the Organization.</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7. </w:t>
      </w:r>
    </w:p>
    <w:p w:rsidR="009344AD" w:rsidRP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The chairperson or designated representative of each committee shall be responsible for giving a report to the members at each monthly meeting.</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VIII- ELECTIONS</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1.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lastRenderedPageBreak/>
        <w:t>All officers shall be elected at the annual meeting each year.</w:t>
      </w:r>
    </w:p>
    <w:p w:rsidR="009344AD" w:rsidRDefault="009344AD" w:rsidP="009344AD">
      <w:pPr>
        <w:rPr>
          <w:rFonts w:ascii="Times New Roman" w:hAnsi="Times New Roman" w:cs="Times New Roman"/>
          <w:sz w:val="24"/>
          <w:szCs w:val="24"/>
        </w:rPr>
      </w:pP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2.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All voting, for officers if the Organization shall be done by secret ballot. </w:t>
      </w:r>
    </w:p>
    <w:p w:rsidR="009344AD" w:rsidRDefault="009344AD" w:rsidP="009344AD">
      <w:pPr>
        <w:rPr>
          <w:rFonts w:ascii="Times New Roman" w:hAnsi="Times New Roman" w:cs="Times New Roman"/>
          <w:sz w:val="24"/>
          <w:szCs w:val="24"/>
        </w:rPr>
      </w:pP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3. </w:t>
      </w:r>
    </w:p>
    <w:p w:rsidR="009344AD" w:rsidRP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Only members in good standing whose dues are paid in accordance with these by-laws shall be eligible to vote in any election. </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IX- RULES AND REGULATIONS</w:t>
      </w:r>
    </w:p>
    <w:p w:rsidR="009344AD" w:rsidRPr="009344AD" w:rsidRDefault="009344AD" w:rsidP="009344AD">
      <w:pPr>
        <w:jc w:val="center"/>
        <w:rPr>
          <w:rFonts w:ascii="Times New Roman" w:hAnsi="Times New Roman" w:cs="Times New Roman"/>
          <w:b/>
          <w:sz w:val="24"/>
          <w:szCs w:val="24"/>
        </w:rPr>
      </w:pPr>
      <w:r>
        <w:rPr>
          <w:rFonts w:ascii="Times New Roman" w:hAnsi="Times New Roman" w:cs="Times New Roman"/>
          <w:b/>
          <w:sz w:val="24"/>
          <w:szCs w:val="24"/>
        </w:rPr>
        <w:t xml:space="preserve">(See further rules and regulations at the end of this document)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1.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Any member not obeying the rules and regulations of the Organization, may be brought before the officers, which may result in suspension as determined by the officers.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2. </w:t>
      </w:r>
    </w:p>
    <w:p w:rsidR="009344AD" w:rsidRP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Each person, member, or nonmember shall be held liable for him/herself and his/her animals on the premises at events.  </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X- AMENDMENTS</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1. </w:t>
      </w:r>
    </w:p>
    <w:p w:rsidR="009344AD" w:rsidRP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The by-laws and rules and regulations shall be reviewed every three (3) years and revised as necessary, with the exception of after the first year (2021), the by-laws may be reviewed and revised at the annual meeting.</w:t>
      </w:r>
    </w:p>
    <w:p w:rsidR="009344AD" w:rsidRDefault="009344AD" w:rsidP="009344AD">
      <w:pPr>
        <w:jc w:val="center"/>
        <w:rPr>
          <w:rFonts w:ascii="Times New Roman" w:hAnsi="Times New Roman" w:cs="Times New Roman"/>
          <w:b/>
          <w:sz w:val="28"/>
          <w:szCs w:val="28"/>
        </w:rPr>
      </w:pPr>
      <w:r>
        <w:rPr>
          <w:rFonts w:ascii="Times New Roman" w:hAnsi="Times New Roman" w:cs="Times New Roman"/>
          <w:b/>
          <w:sz w:val="28"/>
          <w:szCs w:val="28"/>
        </w:rPr>
        <w:t>ARTICLE XI- DISCRIMINATION</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Section 1. </w:t>
      </w:r>
    </w:p>
    <w:p w:rsidR="00860B5B" w:rsidRDefault="009344AD" w:rsidP="00860B5B">
      <w:pPr>
        <w:ind w:left="720"/>
        <w:rPr>
          <w:rFonts w:ascii="Times New Roman" w:hAnsi="Times New Roman" w:cs="Times New Roman"/>
          <w:sz w:val="24"/>
          <w:szCs w:val="24"/>
        </w:rPr>
      </w:pPr>
      <w:r>
        <w:rPr>
          <w:rFonts w:ascii="Times New Roman" w:hAnsi="Times New Roman" w:cs="Times New Roman"/>
          <w:sz w:val="24"/>
          <w:szCs w:val="24"/>
        </w:rPr>
        <w:t>The True Grit Saddle Club is committed to the policy that all persons shall have equal access to its programs, facilities, and employment without regard to color, creed, religion, national origin, sex, age, marital status, disability, public assistance status, veteran status, or sexual orientation.</w:t>
      </w:r>
    </w:p>
    <w:p w:rsidR="009344AD" w:rsidRDefault="009344AD" w:rsidP="009344AD">
      <w:pPr>
        <w:ind w:left="720"/>
        <w:jc w:val="center"/>
        <w:rPr>
          <w:rFonts w:ascii="Times New Roman" w:hAnsi="Times New Roman" w:cs="Times New Roman"/>
          <w:b/>
          <w:sz w:val="28"/>
          <w:szCs w:val="28"/>
        </w:rPr>
      </w:pPr>
      <w:r>
        <w:rPr>
          <w:rFonts w:ascii="Times New Roman" w:hAnsi="Times New Roman" w:cs="Times New Roman"/>
          <w:b/>
          <w:sz w:val="28"/>
          <w:szCs w:val="28"/>
        </w:rPr>
        <w:t>TRUE GRIT SADDLE CLUB RULES AND REGULATIONS</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Rule 1. </w:t>
      </w:r>
    </w:p>
    <w:p w:rsidR="009344AD" w:rsidRDefault="009344AD" w:rsidP="009344AD">
      <w:pPr>
        <w:ind w:left="720"/>
        <w:rPr>
          <w:rFonts w:ascii="Times New Roman" w:hAnsi="Times New Roman" w:cs="Times New Roman"/>
          <w:sz w:val="24"/>
          <w:szCs w:val="24"/>
        </w:rPr>
      </w:pPr>
      <w:r w:rsidRPr="005A5DB1">
        <w:rPr>
          <w:rFonts w:ascii="Times New Roman" w:hAnsi="Times New Roman" w:cs="Times New Roman"/>
          <w:sz w:val="24"/>
          <w:szCs w:val="24"/>
        </w:rPr>
        <w:t>At the fairgrounds respect the parking and camping areas. No horses will be allowed on the tar paved sections</w:t>
      </w:r>
      <w:r w:rsidR="005A5DB1" w:rsidRPr="005A5DB1">
        <w:rPr>
          <w:rFonts w:ascii="Times New Roman" w:hAnsi="Times New Roman" w:cs="Times New Roman"/>
          <w:sz w:val="24"/>
          <w:szCs w:val="24"/>
        </w:rPr>
        <w:t>.</w:t>
      </w:r>
      <w:r w:rsidRPr="005A5DB1">
        <w:rPr>
          <w:rFonts w:ascii="Times New Roman" w:hAnsi="Times New Roman" w:cs="Times New Roman"/>
          <w:sz w:val="24"/>
          <w:szCs w:val="24"/>
        </w:rPr>
        <w:t xml:space="preserve"> Horses </w:t>
      </w:r>
      <w:r w:rsidR="005A5DB1" w:rsidRPr="005A5DB1">
        <w:rPr>
          <w:rFonts w:ascii="Times New Roman" w:hAnsi="Times New Roman" w:cs="Times New Roman"/>
          <w:sz w:val="24"/>
          <w:szCs w:val="24"/>
        </w:rPr>
        <w:t xml:space="preserve">should avoid the concession area and no riding in the barn.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lastRenderedPageBreak/>
        <w:t xml:space="preserve">Rule 2.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All persons riding in True Grit Saddle Club events must wear long pants and Western or English riding boots with a heel.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Rule 3.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All persons volunteering for the True Grit Horse Shows who will be in the arena must wear long pants, closed toed shoes (boots preferred), and an appropriate shirt. This includes but is not limit</w:t>
      </w:r>
      <w:r w:rsidR="00A558D3">
        <w:rPr>
          <w:rFonts w:ascii="Times New Roman" w:hAnsi="Times New Roman" w:cs="Times New Roman"/>
          <w:sz w:val="24"/>
          <w:szCs w:val="24"/>
        </w:rPr>
        <w:t>ed to ring steward, gate person and</w:t>
      </w:r>
      <w:r>
        <w:rPr>
          <w:rFonts w:ascii="Times New Roman" w:hAnsi="Times New Roman" w:cs="Times New Roman"/>
          <w:sz w:val="24"/>
          <w:szCs w:val="24"/>
        </w:rPr>
        <w:t xml:space="preserve"> arena help/setup,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dress code may be specified for events if deemed appropriate.</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Rule 4.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Exhibitions will be allowed at the True Grit Horse Show</w:t>
      </w:r>
      <w:r w:rsidR="00BC6FAF">
        <w:rPr>
          <w:rFonts w:ascii="Times New Roman" w:hAnsi="Times New Roman" w:cs="Times New Roman"/>
          <w:sz w:val="24"/>
          <w:szCs w:val="24"/>
        </w:rPr>
        <w:t>s</w:t>
      </w:r>
      <w:r>
        <w:rPr>
          <w:rFonts w:ascii="Times New Roman" w:hAnsi="Times New Roman" w:cs="Times New Roman"/>
          <w:sz w:val="24"/>
          <w:szCs w:val="24"/>
        </w:rPr>
        <w:t xml:space="preserve"> under these specific regulations as followed:</w:t>
      </w:r>
    </w:p>
    <w:p w:rsidR="00860B5B" w:rsidRDefault="00860B5B" w:rsidP="009344AD">
      <w:pPr>
        <w:ind w:left="720"/>
        <w:rPr>
          <w:rFonts w:ascii="Times New Roman" w:hAnsi="Times New Roman" w:cs="Times New Roman"/>
          <w:sz w:val="24"/>
          <w:szCs w:val="24"/>
        </w:rPr>
      </w:pPr>
      <w:r>
        <w:rPr>
          <w:rFonts w:ascii="Times New Roman" w:hAnsi="Times New Roman" w:cs="Times New Roman"/>
          <w:sz w:val="24"/>
          <w:szCs w:val="24"/>
        </w:rPr>
        <w:t>Barrel Races:</w:t>
      </w:r>
    </w:p>
    <w:p w:rsidR="00860B5B" w:rsidRDefault="00860B5B" w:rsidP="00860B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exhibitions will be done before the race starts</w:t>
      </w:r>
      <w:r w:rsidR="00BC4C4D">
        <w:rPr>
          <w:rFonts w:ascii="Times New Roman" w:hAnsi="Times New Roman" w:cs="Times New Roman"/>
          <w:sz w:val="24"/>
          <w:szCs w:val="24"/>
        </w:rPr>
        <w:t>.</w:t>
      </w:r>
    </w:p>
    <w:p w:rsidR="00860B5B" w:rsidRPr="00BC4C4D" w:rsidRDefault="00BC4C4D" w:rsidP="00BC4C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Exhibitions are PAID not free. Exhibition riders are also required to pay the rider fee.</w:t>
      </w:r>
    </w:p>
    <w:p w:rsidR="00860B5B" w:rsidRDefault="00860B5B" w:rsidP="009344AD">
      <w:pPr>
        <w:ind w:left="720"/>
        <w:rPr>
          <w:rFonts w:ascii="Times New Roman" w:hAnsi="Times New Roman" w:cs="Times New Roman"/>
          <w:sz w:val="24"/>
          <w:szCs w:val="24"/>
        </w:rPr>
      </w:pPr>
      <w:r>
        <w:rPr>
          <w:rFonts w:ascii="Times New Roman" w:hAnsi="Times New Roman" w:cs="Times New Roman"/>
          <w:sz w:val="24"/>
          <w:szCs w:val="24"/>
        </w:rPr>
        <w:t>Horse Shows:</w:t>
      </w:r>
    </w:p>
    <w:p w:rsidR="009344AD" w:rsidRDefault="009344AD" w:rsidP="00934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Exhibitions will only be allowed in Pole Weaving, Key Hole, Barrels, Jumping Figure 8, Speed Dash, and Pennant. No exhibitions in Pleasure Classes or any additional game classes. </w:t>
      </w:r>
    </w:p>
    <w:p w:rsidR="009344AD" w:rsidRDefault="00860B5B" w:rsidP="00934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9344AD">
        <w:rPr>
          <w:rFonts w:ascii="Times New Roman" w:hAnsi="Times New Roman" w:cs="Times New Roman"/>
          <w:sz w:val="24"/>
          <w:szCs w:val="24"/>
        </w:rPr>
        <w:t>ne (1) rider per horse may ride for points and one (1) rider per horse may exhibition. No more than tw</w:t>
      </w:r>
      <w:r>
        <w:rPr>
          <w:rFonts w:ascii="Times New Roman" w:hAnsi="Times New Roman" w:cs="Times New Roman"/>
          <w:sz w:val="24"/>
          <w:szCs w:val="24"/>
        </w:rPr>
        <w:t>o (2) riders per horse per show.</w:t>
      </w:r>
    </w:p>
    <w:p w:rsidR="009344AD" w:rsidRDefault="009344AD" w:rsidP="00934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Exhibitions are PAID not free. </w:t>
      </w:r>
      <w:r w:rsidR="00860B5B">
        <w:rPr>
          <w:rFonts w:ascii="Times New Roman" w:hAnsi="Times New Roman" w:cs="Times New Roman"/>
          <w:sz w:val="24"/>
          <w:szCs w:val="24"/>
        </w:rPr>
        <w:t xml:space="preserve">Exhibition riders </w:t>
      </w:r>
      <w:r w:rsidR="00BC4C4D">
        <w:rPr>
          <w:rFonts w:ascii="Times New Roman" w:hAnsi="Times New Roman" w:cs="Times New Roman"/>
          <w:sz w:val="24"/>
          <w:szCs w:val="24"/>
        </w:rPr>
        <w:t xml:space="preserve">are also required to </w:t>
      </w:r>
      <w:r w:rsidR="00860B5B">
        <w:rPr>
          <w:rFonts w:ascii="Times New Roman" w:hAnsi="Times New Roman" w:cs="Times New Roman"/>
          <w:sz w:val="24"/>
          <w:szCs w:val="24"/>
        </w:rPr>
        <w:t>pay the rider fee.</w:t>
      </w:r>
    </w:p>
    <w:p w:rsidR="009344AD" w:rsidRDefault="009344AD" w:rsidP="00934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Exhibition runs do not count toward high point, will not be placed, and will not receive ribbons. </w:t>
      </w:r>
    </w:p>
    <w:p w:rsidR="00860B5B" w:rsidRDefault="00860B5B" w:rsidP="00934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Example: Rider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PeeWee</w:t>
      </w:r>
      <w:proofErr w:type="spellEnd"/>
      <w:r>
        <w:rPr>
          <w:rFonts w:ascii="Times New Roman" w:hAnsi="Times New Roman" w:cs="Times New Roman"/>
          <w:sz w:val="24"/>
          <w:szCs w:val="24"/>
        </w:rPr>
        <w:t xml:space="preserve">) can exhibition a horse, Rider B (Intermediate) can ride the same horse for points. Rider B will count for points or placings and will not </w:t>
      </w:r>
      <w:bookmarkStart w:id="0" w:name="_GoBack"/>
      <w:bookmarkEnd w:id="0"/>
      <w:r>
        <w:rPr>
          <w:rFonts w:ascii="Times New Roman" w:hAnsi="Times New Roman" w:cs="Times New Roman"/>
          <w:sz w:val="24"/>
          <w:szCs w:val="24"/>
        </w:rPr>
        <w:t xml:space="preserve">receive ribbons. A will not count for points or placings and will not receive ribbons. </w:t>
      </w:r>
    </w:p>
    <w:p w:rsidR="00BC4C4D" w:rsidRDefault="00BC4C4D" w:rsidP="00934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exhibitions will be run after all riders riding for points. (bottom of the class)</w:t>
      </w:r>
    </w:p>
    <w:p w:rsidR="00860B5B" w:rsidRDefault="00860B5B" w:rsidP="00934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True Grit Saddle Club has the right to refuse any rider exhibitions for any reason.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Rule 5. </w:t>
      </w:r>
    </w:p>
    <w:p w:rsidR="009344AD" w:rsidRDefault="009344AD" w:rsidP="009344AD">
      <w:pPr>
        <w:ind w:left="720"/>
        <w:rPr>
          <w:rFonts w:ascii="Times New Roman" w:hAnsi="Times New Roman" w:cs="Times New Roman"/>
          <w:sz w:val="24"/>
          <w:szCs w:val="24"/>
        </w:rPr>
      </w:pPr>
      <w:r w:rsidRPr="005A5DB1">
        <w:rPr>
          <w:rFonts w:ascii="Times New Roman" w:hAnsi="Times New Roman" w:cs="Times New Roman"/>
          <w:sz w:val="24"/>
          <w:szCs w:val="24"/>
        </w:rPr>
        <w:t xml:space="preserve">Any classes scratched </w:t>
      </w:r>
      <w:r w:rsidR="005A5DB1" w:rsidRPr="005A5DB1">
        <w:rPr>
          <w:rFonts w:ascii="Times New Roman" w:hAnsi="Times New Roman" w:cs="Times New Roman"/>
          <w:sz w:val="24"/>
          <w:szCs w:val="24"/>
        </w:rPr>
        <w:t>after signup and payment are non-</w:t>
      </w:r>
      <w:r w:rsidRPr="005A5DB1">
        <w:rPr>
          <w:rFonts w:ascii="Times New Roman" w:hAnsi="Times New Roman" w:cs="Times New Roman"/>
          <w:sz w:val="24"/>
          <w:szCs w:val="24"/>
        </w:rPr>
        <w:t xml:space="preserve">refundable. </w:t>
      </w:r>
      <w:r w:rsidR="00A558D3">
        <w:rPr>
          <w:rFonts w:ascii="Times New Roman" w:hAnsi="Times New Roman" w:cs="Times New Roman"/>
          <w:sz w:val="24"/>
          <w:szCs w:val="24"/>
        </w:rPr>
        <w:t xml:space="preserve">With the exception of an injured horse or rider. </w:t>
      </w:r>
    </w:p>
    <w:p w:rsidR="009344AD" w:rsidRDefault="009344AD" w:rsidP="009344AD">
      <w:pPr>
        <w:rPr>
          <w:rFonts w:ascii="Times New Roman" w:hAnsi="Times New Roman" w:cs="Times New Roman"/>
          <w:sz w:val="24"/>
          <w:szCs w:val="24"/>
        </w:rPr>
      </w:pPr>
      <w:r>
        <w:rPr>
          <w:rFonts w:ascii="Times New Roman" w:hAnsi="Times New Roman" w:cs="Times New Roman"/>
          <w:sz w:val="24"/>
          <w:szCs w:val="24"/>
        </w:rPr>
        <w:t xml:space="preserve">Rule 6.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At shows, if a person cannot present a current negative </w:t>
      </w:r>
      <w:proofErr w:type="spellStart"/>
      <w:r>
        <w:rPr>
          <w:rFonts w:ascii="Times New Roman" w:hAnsi="Times New Roman" w:cs="Times New Roman"/>
          <w:sz w:val="24"/>
          <w:szCs w:val="24"/>
        </w:rPr>
        <w:t>coggins</w:t>
      </w:r>
      <w:proofErr w:type="spellEnd"/>
      <w:r>
        <w:rPr>
          <w:rFonts w:ascii="Times New Roman" w:hAnsi="Times New Roman" w:cs="Times New Roman"/>
          <w:sz w:val="24"/>
          <w:szCs w:val="24"/>
        </w:rPr>
        <w:t xml:space="preserve"> test that can be copied, the owner will be asked to remove the horse from the property. </w:t>
      </w:r>
    </w:p>
    <w:p w:rsidR="00A558D3" w:rsidRDefault="00A558D3" w:rsidP="00A558D3">
      <w:pPr>
        <w:rPr>
          <w:rFonts w:ascii="Times New Roman" w:hAnsi="Times New Roman" w:cs="Times New Roman"/>
          <w:sz w:val="24"/>
          <w:szCs w:val="24"/>
        </w:rPr>
      </w:pPr>
      <w:r>
        <w:rPr>
          <w:rFonts w:ascii="Times New Roman" w:hAnsi="Times New Roman" w:cs="Times New Roman"/>
          <w:sz w:val="24"/>
          <w:szCs w:val="24"/>
        </w:rPr>
        <w:t xml:space="preserve">Rule 7. At WSCA shows for safety purposes, no person may run the gate in games. </w:t>
      </w:r>
    </w:p>
    <w:p w:rsidR="009344AD" w:rsidRDefault="00A558D3" w:rsidP="009344AD">
      <w:pPr>
        <w:rPr>
          <w:rFonts w:ascii="Times New Roman" w:hAnsi="Times New Roman" w:cs="Times New Roman"/>
          <w:sz w:val="24"/>
          <w:szCs w:val="24"/>
        </w:rPr>
      </w:pPr>
      <w:r>
        <w:rPr>
          <w:rFonts w:ascii="Times New Roman" w:hAnsi="Times New Roman" w:cs="Times New Roman"/>
          <w:sz w:val="24"/>
          <w:szCs w:val="24"/>
        </w:rPr>
        <w:lastRenderedPageBreak/>
        <w:t>Rule 8</w:t>
      </w:r>
      <w:r w:rsidR="009344AD">
        <w:rPr>
          <w:rFonts w:ascii="Times New Roman" w:hAnsi="Times New Roman" w:cs="Times New Roman"/>
          <w:sz w:val="24"/>
          <w:szCs w:val="24"/>
        </w:rPr>
        <w:t xml:space="preserve">.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Stallio</w:t>
      </w:r>
      <w:r w:rsidR="0005325D">
        <w:rPr>
          <w:rFonts w:ascii="Times New Roman" w:hAnsi="Times New Roman" w:cs="Times New Roman"/>
          <w:sz w:val="24"/>
          <w:szCs w:val="24"/>
        </w:rPr>
        <w:t xml:space="preserve">ns may be brought </w:t>
      </w:r>
      <w:r>
        <w:rPr>
          <w:rFonts w:ascii="Times New Roman" w:hAnsi="Times New Roman" w:cs="Times New Roman"/>
          <w:sz w:val="24"/>
          <w:szCs w:val="24"/>
        </w:rPr>
        <w:t xml:space="preserve">but may never be unattended at events unless secured in a trailer or stall. </w:t>
      </w:r>
      <w:r w:rsidR="0005325D">
        <w:rPr>
          <w:rFonts w:ascii="Times New Roman" w:hAnsi="Times New Roman" w:cs="Times New Roman"/>
          <w:sz w:val="24"/>
          <w:szCs w:val="24"/>
        </w:rPr>
        <w:t xml:space="preserve">Anyone handling or riding a stallion must be over the age of eighteen (18) years old. </w:t>
      </w:r>
      <w:r>
        <w:rPr>
          <w:rFonts w:ascii="Times New Roman" w:hAnsi="Times New Roman" w:cs="Times New Roman"/>
          <w:sz w:val="24"/>
          <w:szCs w:val="24"/>
        </w:rPr>
        <w:t xml:space="preserve">Stallions must be secure and the safety of others must be considered. </w:t>
      </w:r>
    </w:p>
    <w:p w:rsidR="009344AD" w:rsidRDefault="00A558D3" w:rsidP="009344AD">
      <w:pPr>
        <w:rPr>
          <w:rFonts w:ascii="Times New Roman" w:hAnsi="Times New Roman" w:cs="Times New Roman"/>
          <w:sz w:val="24"/>
          <w:szCs w:val="24"/>
        </w:rPr>
      </w:pPr>
      <w:r>
        <w:rPr>
          <w:rFonts w:ascii="Times New Roman" w:hAnsi="Times New Roman" w:cs="Times New Roman"/>
          <w:sz w:val="24"/>
          <w:szCs w:val="24"/>
        </w:rPr>
        <w:t>Rule 9</w:t>
      </w:r>
      <w:r w:rsidR="009344AD">
        <w:rPr>
          <w:rFonts w:ascii="Times New Roman" w:hAnsi="Times New Roman" w:cs="Times New Roman"/>
          <w:sz w:val="24"/>
          <w:szCs w:val="24"/>
        </w:rPr>
        <w:t xml:space="preserve">. </w:t>
      </w:r>
    </w:p>
    <w:p w:rsidR="009344AD" w:rsidRDefault="009344AD" w:rsidP="009344AD">
      <w:pPr>
        <w:ind w:left="720"/>
        <w:rPr>
          <w:rFonts w:ascii="Times New Roman" w:hAnsi="Times New Roman" w:cs="Times New Roman"/>
          <w:sz w:val="24"/>
          <w:szCs w:val="24"/>
        </w:rPr>
      </w:pPr>
      <w:r>
        <w:rPr>
          <w:rFonts w:ascii="Times New Roman" w:hAnsi="Times New Roman" w:cs="Times New Roman"/>
          <w:sz w:val="24"/>
          <w:szCs w:val="24"/>
        </w:rPr>
        <w:t xml:space="preserve">All minors under the age of eighteen (18) years old must have signed parent/legal guardian consent to participate in any True Grit Saddle Club event. </w:t>
      </w:r>
    </w:p>
    <w:p w:rsidR="00A558D3" w:rsidRDefault="00A558D3" w:rsidP="00A558D3">
      <w:pPr>
        <w:rPr>
          <w:rFonts w:ascii="Times New Roman" w:hAnsi="Times New Roman" w:cs="Times New Roman"/>
          <w:sz w:val="24"/>
          <w:szCs w:val="24"/>
        </w:rPr>
      </w:pPr>
      <w:r>
        <w:rPr>
          <w:rFonts w:ascii="Times New Roman" w:hAnsi="Times New Roman" w:cs="Times New Roman"/>
          <w:sz w:val="24"/>
          <w:szCs w:val="24"/>
        </w:rPr>
        <w:t>Rule 10.</w:t>
      </w:r>
    </w:p>
    <w:p w:rsidR="00A558D3" w:rsidRDefault="00A558D3" w:rsidP="00860B5B">
      <w:pPr>
        <w:ind w:left="720"/>
        <w:rPr>
          <w:rFonts w:ascii="Times New Roman" w:hAnsi="Times New Roman" w:cs="Times New Roman"/>
          <w:sz w:val="24"/>
          <w:szCs w:val="24"/>
        </w:rPr>
      </w:pPr>
      <w:r>
        <w:rPr>
          <w:rFonts w:ascii="Times New Roman" w:hAnsi="Times New Roman" w:cs="Times New Roman"/>
          <w:sz w:val="24"/>
          <w:szCs w:val="24"/>
        </w:rPr>
        <w:t>Parades: Anyone riding in a parade must be eighteen (18) years or older. All minors under eighteen (18) years old must hav</w:t>
      </w:r>
      <w:r w:rsidR="00860B5B">
        <w:rPr>
          <w:rFonts w:ascii="Times New Roman" w:hAnsi="Times New Roman" w:cs="Times New Roman"/>
          <w:sz w:val="24"/>
          <w:szCs w:val="24"/>
        </w:rPr>
        <w:t xml:space="preserve">e a parent/guardian or designated adult walking the parade route or riding with you. Horses must be kept only on designated parade route areas. Attire for parades shall be a button down long sleeve shirt, jeans, boots, and a hat or helmet. </w:t>
      </w:r>
    </w:p>
    <w:p w:rsidR="00A558D3" w:rsidRDefault="00A558D3" w:rsidP="009344AD">
      <w:pPr>
        <w:rPr>
          <w:rFonts w:ascii="Times New Roman" w:hAnsi="Times New Roman" w:cs="Times New Roman"/>
          <w:sz w:val="24"/>
          <w:szCs w:val="24"/>
        </w:rPr>
      </w:pPr>
    </w:p>
    <w:p w:rsidR="00A558D3" w:rsidRDefault="00A558D3" w:rsidP="009344AD">
      <w:pPr>
        <w:rPr>
          <w:rFonts w:ascii="Times New Roman" w:hAnsi="Times New Roman" w:cs="Times New Roman"/>
          <w:sz w:val="24"/>
          <w:szCs w:val="24"/>
        </w:rPr>
      </w:pPr>
    </w:p>
    <w:p w:rsidR="00A558D3" w:rsidRDefault="00A558D3" w:rsidP="009344AD">
      <w:pPr>
        <w:rPr>
          <w:rFonts w:ascii="Times New Roman" w:hAnsi="Times New Roman" w:cs="Times New Roman"/>
          <w:sz w:val="24"/>
          <w:szCs w:val="24"/>
        </w:rPr>
      </w:pPr>
    </w:p>
    <w:p w:rsidR="00A558D3" w:rsidRDefault="00A558D3" w:rsidP="009344AD">
      <w:pPr>
        <w:rPr>
          <w:rFonts w:ascii="Times New Roman" w:hAnsi="Times New Roman" w:cs="Times New Roman"/>
          <w:sz w:val="24"/>
          <w:szCs w:val="24"/>
        </w:rPr>
      </w:pPr>
      <w:r>
        <w:rPr>
          <w:rFonts w:ascii="Times New Roman" w:hAnsi="Times New Roman" w:cs="Times New Roman"/>
          <w:sz w:val="24"/>
          <w:szCs w:val="24"/>
        </w:rPr>
        <w:t>Written March 2021</w:t>
      </w:r>
    </w:p>
    <w:p w:rsidR="00A558D3" w:rsidRDefault="00A558D3" w:rsidP="009344AD">
      <w:pPr>
        <w:rPr>
          <w:rFonts w:ascii="Times New Roman" w:hAnsi="Times New Roman" w:cs="Times New Roman"/>
          <w:sz w:val="24"/>
          <w:szCs w:val="24"/>
        </w:rPr>
      </w:pPr>
      <w:r>
        <w:rPr>
          <w:rFonts w:ascii="Times New Roman" w:hAnsi="Times New Roman" w:cs="Times New Roman"/>
          <w:sz w:val="24"/>
          <w:szCs w:val="24"/>
        </w:rPr>
        <w:t>Revised June 2021</w:t>
      </w:r>
    </w:p>
    <w:p w:rsidR="00A558D3" w:rsidRDefault="00A558D3" w:rsidP="009344AD">
      <w:pPr>
        <w:rPr>
          <w:rFonts w:ascii="Times New Roman" w:hAnsi="Times New Roman" w:cs="Times New Roman"/>
          <w:sz w:val="24"/>
          <w:szCs w:val="24"/>
        </w:rPr>
      </w:pPr>
    </w:p>
    <w:p w:rsidR="009344AD" w:rsidRDefault="00A558D3" w:rsidP="009344AD">
      <w:pPr>
        <w:rPr>
          <w:rFonts w:ascii="Times New Roman" w:hAnsi="Times New Roman" w:cs="Times New Roman"/>
          <w:sz w:val="24"/>
          <w:szCs w:val="24"/>
        </w:rPr>
      </w:pPr>
      <w:r>
        <w:rPr>
          <w:rFonts w:ascii="Times New Roman" w:hAnsi="Times New Roman" w:cs="Times New Roman"/>
          <w:sz w:val="24"/>
          <w:szCs w:val="24"/>
        </w:rPr>
        <w:t>2021 By-Laws Committee</w:t>
      </w:r>
    </w:p>
    <w:p w:rsidR="00A558D3" w:rsidRDefault="00A558D3" w:rsidP="00A558D3">
      <w:pPr>
        <w:spacing w:line="240" w:lineRule="auto"/>
        <w:rPr>
          <w:rFonts w:ascii="Times New Roman" w:hAnsi="Times New Roman" w:cs="Times New Roman"/>
          <w:sz w:val="24"/>
          <w:szCs w:val="24"/>
        </w:rPr>
      </w:pPr>
      <w:r>
        <w:rPr>
          <w:rFonts w:ascii="Times New Roman" w:hAnsi="Times New Roman" w:cs="Times New Roman"/>
          <w:sz w:val="24"/>
          <w:szCs w:val="24"/>
        </w:rPr>
        <w:t>Charity Anderson</w:t>
      </w:r>
    </w:p>
    <w:p w:rsidR="00A558D3" w:rsidRDefault="00A558D3" w:rsidP="00A558D3">
      <w:pPr>
        <w:spacing w:line="240" w:lineRule="auto"/>
        <w:rPr>
          <w:rFonts w:ascii="Times New Roman" w:hAnsi="Times New Roman" w:cs="Times New Roman"/>
          <w:sz w:val="24"/>
          <w:szCs w:val="24"/>
        </w:rPr>
      </w:pPr>
      <w:r>
        <w:rPr>
          <w:rFonts w:ascii="Times New Roman" w:hAnsi="Times New Roman" w:cs="Times New Roman"/>
          <w:sz w:val="24"/>
          <w:szCs w:val="24"/>
        </w:rPr>
        <w:t>Barb Linder</w:t>
      </w:r>
    </w:p>
    <w:p w:rsidR="00A558D3" w:rsidRDefault="00A558D3" w:rsidP="00A558D3">
      <w:pPr>
        <w:spacing w:line="240" w:lineRule="auto"/>
        <w:rPr>
          <w:rFonts w:ascii="Times New Roman" w:hAnsi="Times New Roman" w:cs="Times New Roman"/>
          <w:sz w:val="24"/>
          <w:szCs w:val="24"/>
        </w:rPr>
      </w:pPr>
      <w:r>
        <w:rPr>
          <w:rFonts w:ascii="Times New Roman" w:hAnsi="Times New Roman" w:cs="Times New Roman"/>
          <w:sz w:val="24"/>
          <w:szCs w:val="24"/>
        </w:rPr>
        <w:t>Shawn Linder</w:t>
      </w:r>
    </w:p>
    <w:p w:rsidR="00A558D3" w:rsidRDefault="00A558D3" w:rsidP="00A558D3">
      <w:pPr>
        <w:spacing w:line="240" w:lineRule="auto"/>
        <w:rPr>
          <w:rFonts w:ascii="Times New Roman" w:hAnsi="Times New Roman" w:cs="Times New Roman"/>
          <w:sz w:val="24"/>
          <w:szCs w:val="24"/>
        </w:rPr>
      </w:pPr>
      <w:r>
        <w:rPr>
          <w:rFonts w:ascii="Times New Roman" w:hAnsi="Times New Roman" w:cs="Times New Roman"/>
          <w:sz w:val="24"/>
          <w:szCs w:val="24"/>
        </w:rPr>
        <w:t xml:space="preserve">Teagan </w:t>
      </w:r>
      <w:proofErr w:type="spellStart"/>
      <w:r>
        <w:rPr>
          <w:rFonts w:ascii="Times New Roman" w:hAnsi="Times New Roman" w:cs="Times New Roman"/>
          <w:sz w:val="24"/>
          <w:szCs w:val="24"/>
        </w:rPr>
        <w:t>Provinzino</w:t>
      </w:r>
      <w:proofErr w:type="spellEnd"/>
    </w:p>
    <w:p w:rsidR="00A558D3" w:rsidRDefault="00A558D3" w:rsidP="00A558D3">
      <w:pPr>
        <w:spacing w:line="240" w:lineRule="auto"/>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Slettom</w:t>
      </w:r>
      <w:proofErr w:type="spellEnd"/>
    </w:p>
    <w:p w:rsidR="00A558D3" w:rsidRDefault="00A558D3" w:rsidP="00A558D3">
      <w:pPr>
        <w:spacing w:line="240" w:lineRule="auto"/>
        <w:rPr>
          <w:rFonts w:ascii="Times New Roman" w:hAnsi="Times New Roman" w:cs="Times New Roman"/>
          <w:sz w:val="24"/>
          <w:szCs w:val="24"/>
        </w:rPr>
      </w:pPr>
      <w:r>
        <w:rPr>
          <w:rFonts w:ascii="Times New Roman" w:hAnsi="Times New Roman" w:cs="Times New Roman"/>
          <w:sz w:val="24"/>
          <w:szCs w:val="24"/>
        </w:rPr>
        <w:t>Emma Tolrud</w:t>
      </w:r>
    </w:p>
    <w:p w:rsidR="00A558D3" w:rsidRDefault="00A558D3" w:rsidP="00A558D3">
      <w:pPr>
        <w:spacing w:line="240" w:lineRule="auto"/>
        <w:rPr>
          <w:rFonts w:ascii="Times New Roman" w:hAnsi="Times New Roman" w:cs="Times New Roman"/>
          <w:sz w:val="24"/>
          <w:szCs w:val="24"/>
        </w:rPr>
      </w:pPr>
      <w:r>
        <w:rPr>
          <w:rFonts w:ascii="Times New Roman" w:hAnsi="Times New Roman" w:cs="Times New Roman"/>
          <w:sz w:val="24"/>
          <w:szCs w:val="24"/>
        </w:rPr>
        <w:t xml:space="preserve">Glenna Tolrud </w:t>
      </w:r>
    </w:p>
    <w:p w:rsidR="00A558D3" w:rsidRPr="009344AD" w:rsidRDefault="00A558D3" w:rsidP="00A558D3">
      <w:pPr>
        <w:spacing w:line="240" w:lineRule="auto"/>
        <w:rPr>
          <w:rFonts w:ascii="Times New Roman" w:hAnsi="Times New Roman" w:cs="Times New Roman"/>
          <w:sz w:val="24"/>
          <w:szCs w:val="24"/>
        </w:rPr>
      </w:pPr>
    </w:p>
    <w:sectPr w:rsidR="00A558D3" w:rsidRPr="0093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5451"/>
    <w:multiLevelType w:val="hybridMultilevel"/>
    <w:tmpl w:val="BDDE6E4E"/>
    <w:lvl w:ilvl="0" w:tplc="748A68F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75377C"/>
    <w:multiLevelType w:val="hybridMultilevel"/>
    <w:tmpl w:val="9FF4FD34"/>
    <w:lvl w:ilvl="0" w:tplc="5A6EC9A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AD"/>
    <w:rsid w:val="0005325D"/>
    <w:rsid w:val="000943A8"/>
    <w:rsid w:val="000C57CE"/>
    <w:rsid w:val="0019682F"/>
    <w:rsid w:val="00402646"/>
    <w:rsid w:val="005A5DB1"/>
    <w:rsid w:val="006A6CD1"/>
    <w:rsid w:val="00794130"/>
    <w:rsid w:val="00860B5B"/>
    <w:rsid w:val="009344AD"/>
    <w:rsid w:val="00A558D3"/>
    <w:rsid w:val="00BC4C4D"/>
    <w:rsid w:val="00BC6FAF"/>
    <w:rsid w:val="00FA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5CA3"/>
  <w15:chartTrackingRefBased/>
  <w15:docId w15:val="{6DE36DD0-DBBC-40F0-9EAF-57FCD41F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 Tolrud</dc:creator>
  <cp:keywords/>
  <dc:description/>
  <cp:lastModifiedBy>Emma V Tolrud</cp:lastModifiedBy>
  <cp:revision>2</cp:revision>
  <dcterms:created xsi:type="dcterms:W3CDTF">2021-06-15T12:55:00Z</dcterms:created>
  <dcterms:modified xsi:type="dcterms:W3CDTF">2021-06-15T12:55:00Z</dcterms:modified>
</cp:coreProperties>
</file>